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456B" w:rsidR="002E1AE5" w:rsidP="002E1AE5" w:rsidRDefault="002E1AE5" w14:paraId="5333FEF5" w14:textId="77777777">
      <w:pPr>
        <w:outlineLvl w:val="0"/>
        <w:rPr>
          <w:rFonts w:ascii="Arial" w:hAnsi="Arial" w:cs="Arial"/>
          <w:b/>
        </w:rPr>
        <w:bidi w:val="0"/>
      </w:pPr>
      <w:r>
        <w:rPr>
          <w:rFonts w:ascii="Arial" w:hAnsi="Arial" w:cs="Arial"/>
          <w:lang w:val="fr-ca"/>
          <w:b w:val="1"/>
          <w:bCs w:val="1"/>
          <w:i w:val="0"/>
          <w:iCs w:val="0"/>
          <w:u w:val="none"/>
          <w:vertAlign w:val="baseline"/>
          <w:rtl w:val="0"/>
        </w:rPr>
        <w:t xml:space="preserve">À l'attention de : </w:t>
      </w:r>
      <w:r>
        <w:rPr>
          <w:rFonts w:ascii="Arial" w:hAnsi="Arial" w:cs="Arial"/>
          <w:lang w:val="fr-ca"/>
          <w:b w:val="1"/>
          <w:bCs w:val="1"/>
          <w:i w:val="0"/>
          <w:iCs w:val="0"/>
          <w:u w:val="none"/>
          <w:vertAlign w:val="baseline"/>
          <w:rtl w:val="0"/>
        </w:rPr>
        <w:t xml:space="preserve">Directeur du magasin –</w:t>
      </w:r>
    </w:p>
    <w:p w:rsidRPr="00BB456B" w:rsidR="002E1AE5" w:rsidP="002E1AE5" w:rsidRDefault="002E1AE5" w14:paraId="0CC8E65B" w14:textId="1353131C">
      <w:pPr>
        <w:rPr>
          <w:rFonts w:ascii="Helv" w:hAnsi="Helv" w:cs="Arial"/>
          <w:sz w:val="20"/>
          <w:szCs w:val="20"/>
        </w:rPr>
        <w:bidi w:val="0"/>
      </w:pPr>
      <w:r>
        <w:rPr>
          <w:rFonts w:ascii="Helv" w:hAnsi="Helv" w:cs="Arial"/>
          <w:sz w:val="20"/>
          <w:szCs w:val="20"/>
          <w:lang w:val="fr-ca"/>
          <w:b w:val="0"/>
          <w:bCs w:val="0"/>
          <w:i w:val="0"/>
          <w:iCs w:val="0"/>
          <w:u w:val="none"/>
          <w:vertAlign w:val="baseline"/>
          <w:rtl w:val="0"/>
        </w:rPr>
        <w:t xml:space="preserve">Veuillez trouver ci-joint votre trousse de point de vente pour le prochain rabais printanier Hercules qui sera offert aux clients du 15 mars au 15 mai 2022. </w:t>
      </w:r>
    </w:p>
    <w:p w:rsidR="002E1AE5" w:rsidP="002E1AE5" w:rsidRDefault="002E1AE5" w14:paraId="1239F360" w14:textId="77777777">
      <w:pPr>
        <w:rPr>
          <w:rFonts w:ascii="Arial" w:hAnsi="Arial" w:cs="Arial"/>
        </w:rPr>
      </w:pPr>
    </w:p>
    <w:p w:rsidRPr="00515DF7" w:rsidR="002E1AE5" w:rsidP="002E1AE5" w:rsidRDefault="002E1AE5" w14:paraId="543A53D5" w14:textId="77777777">
      <w:pPr>
        <w:rPr>
          <w:rFonts w:ascii="Arial" w:hAnsi="Arial" w:cs="Arial"/>
          <w:b/>
        </w:rPr>
        <w:bidi w:val="0"/>
      </w:pPr>
      <w:r>
        <w:rPr>
          <w:rFonts w:ascii="Arial" w:hAnsi="Arial" w:cs="Arial"/>
          <w:lang w:val="fr-ca"/>
          <w:b w:val="1"/>
          <w:bCs w:val="1"/>
          <w:i w:val="0"/>
          <w:iCs w:val="0"/>
          <w:u w:val="none"/>
          <w:vertAlign w:val="baseline"/>
          <w:rtl w:val="0"/>
        </w:rPr>
        <w:t xml:space="preserve">Aperçu –</w:t>
      </w:r>
    </w:p>
    <w:p w:rsidR="002E1AE5" w:rsidP="002E1AE5" w:rsidRDefault="002E1AE5" w14:paraId="5CAF07CA" w14:textId="461EE1B6">
      <w:pPr>
        <w:rPr>
          <w:rFonts w:ascii="Helv" w:hAnsi="Helv" w:cs="Arial"/>
          <w:sz w:val="20"/>
          <w:szCs w:val="20"/>
        </w:rPr>
        <w:bidi w:val="0"/>
      </w:pPr>
      <w:r>
        <w:rPr>
          <w:rFonts w:ascii="Helv" w:hAnsi="Helv" w:cs="Arial"/>
          <w:sz w:val="20"/>
          <w:szCs w:val="20"/>
          <w:lang w:val="fr-ca"/>
          <w:b w:val="0"/>
          <w:bCs w:val="0"/>
          <w:i w:val="0"/>
          <w:iCs w:val="0"/>
          <w:u w:val="none"/>
          <w:vertAlign w:val="baseline"/>
          <w:rtl w:val="0"/>
        </w:rPr>
        <w:t xml:space="preserve">Les clients qui achètent quatre (4) pneus admissibles de marque Hercules pourront recevoir une carte Visa Hercules prépayée de 50 $.</w:t>
      </w:r>
    </w:p>
    <w:p w:rsidR="005A683A" w:rsidP="002E1AE5" w:rsidRDefault="005A683A" w14:paraId="41CAC26D" w14:textId="77777777">
      <w:pPr>
        <w:rPr>
          <w:rFonts w:ascii="Helv" w:hAnsi="Helv" w:cs="Arial"/>
          <w:sz w:val="20"/>
          <w:szCs w:val="20"/>
        </w:rPr>
      </w:pPr>
    </w:p>
    <w:p w:rsidR="005A683A" w:rsidP="002E1AE5" w:rsidRDefault="005A683A" w14:paraId="1A91949C" w14:textId="77777777">
      <w:pPr>
        <w:rPr>
          <w:rFonts w:ascii="Arial" w:hAnsi="Arial" w:cs="Arial"/>
          <w:b/>
        </w:rPr>
        <w:bidi w:val="0"/>
      </w:pPr>
      <w:r>
        <w:rPr>
          <w:rFonts w:ascii="Arial" w:hAnsi="Arial" w:cs="Arial"/>
          <w:lang w:val="fr-ca"/>
          <w:b w:val="1"/>
          <w:bCs w:val="1"/>
          <w:i w:val="0"/>
          <w:iCs w:val="0"/>
          <w:u w:val="none"/>
          <w:vertAlign w:val="baseline"/>
          <w:rtl w:val="0"/>
        </w:rPr>
        <w:t xml:space="preserve">Gammes de pneus Hercules admissibles –</w:t>
      </w:r>
    </w:p>
    <w:p w:rsidR="0037025B" w:rsidP="0037025B" w:rsidRDefault="00B61CF6" w14:paraId="16634836" w14:textId="692724F9">
      <w:pPr>
        <w:numPr>
          <w:ilvl w:val="0"/>
          <w:numId w:val="8"/>
        </w:numPr>
        <w:spacing w:before="120"/>
        <w:rPr>
          <w:rFonts w:ascii="Helv" w:hAnsi="Helv" w:cs="Arial"/>
          <w:sz w:val="20"/>
          <w:szCs w:val="20"/>
        </w:rPr>
        <w:bidi w:val="0"/>
      </w:pPr>
      <w:r w:rsidRPr="7DBF651D" w:rsidR="00B61CF6">
        <w:rPr>
          <w:rFonts w:ascii="Helv" w:hAnsi="Helv" w:cs="Arial"/>
          <w:sz w:val="20"/>
          <w:szCs w:val="20"/>
          <w:lang w:val="fr-CA"/>
        </w:rPr>
        <w:t>Hercules Roadtour 655 MRE</w:t>
      </w:r>
    </w:p>
    <w:p w:rsidR="00B61CF6" w:rsidP="0037025B" w:rsidRDefault="00B61CF6" w14:paraId="526E4DD0" w14:textId="4A3B08D4">
      <w:pPr>
        <w:numPr>
          <w:ilvl w:val="0"/>
          <w:numId w:val="8"/>
        </w:numPr>
        <w:spacing w:before="120"/>
        <w:rPr>
          <w:rFonts w:ascii="Helv" w:hAnsi="Helv" w:cs="Arial"/>
          <w:sz w:val="20"/>
          <w:szCs w:val="20"/>
        </w:rPr>
        <w:bidi w:val="0"/>
      </w:pPr>
      <w:r>
        <w:rPr>
          <w:rFonts w:ascii="Helv" w:hAnsi="Helv" w:cs="Arial"/>
          <w:sz w:val="20"/>
          <w:szCs w:val="20"/>
          <w:lang w:val="fr-ca"/>
          <w:b w:val="0"/>
          <w:bCs w:val="0"/>
          <w:i w:val="0"/>
          <w:iCs w:val="0"/>
          <w:u w:val="none"/>
          <w:vertAlign w:val="baseline"/>
          <w:rtl w:val="0"/>
        </w:rPr>
        <w:t xml:space="preserve">Hercules Raptis R-T5</w:t>
      </w:r>
    </w:p>
    <w:p w:rsidR="00B61CF6" w:rsidP="0037025B" w:rsidRDefault="00B61CF6" w14:paraId="59E622CC" w14:textId="73BA9E26">
      <w:pPr>
        <w:numPr>
          <w:ilvl w:val="0"/>
          <w:numId w:val="8"/>
        </w:numPr>
        <w:spacing w:before="120"/>
        <w:rPr>
          <w:rFonts w:ascii="Helv" w:hAnsi="Helv" w:cs="Arial"/>
          <w:sz w:val="20"/>
          <w:szCs w:val="20"/>
        </w:rPr>
        <w:bidi w:val="0"/>
      </w:pPr>
      <w:r>
        <w:rPr>
          <w:rFonts w:ascii="Helv" w:hAnsi="Helv" w:cs="Arial"/>
          <w:sz w:val="20"/>
          <w:szCs w:val="20"/>
          <w:lang w:val="fr-ca"/>
          <w:b w:val="0"/>
          <w:bCs w:val="0"/>
          <w:i w:val="0"/>
          <w:iCs w:val="0"/>
          <w:u w:val="none"/>
          <w:vertAlign w:val="baseline"/>
          <w:rtl w:val="0"/>
        </w:rPr>
        <w:t xml:space="preserve">Hercules Terra Trac Cross V</w:t>
      </w:r>
    </w:p>
    <w:p w:rsidR="00B61CF6" w:rsidP="0037025B" w:rsidRDefault="00B61CF6" w14:paraId="595212FC" w14:textId="0CE5800A">
      <w:pPr>
        <w:numPr>
          <w:ilvl w:val="0"/>
          <w:numId w:val="8"/>
        </w:numPr>
        <w:spacing w:before="120"/>
        <w:rPr>
          <w:rFonts w:ascii="Helv" w:hAnsi="Helv" w:cs="Arial"/>
          <w:sz w:val="20"/>
          <w:szCs w:val="20"/>
        </w:rPr>
        <w:bidi w:val="0"/>
      </w:pPr>
      <w:r>
        <w:rPr>
          <w:rFonts w:ascii="Helv" w:hAnsi="Helv" w:cs="Arial"/>
          <w:sz w:val="20"/>
          <w:szCs w:val="20"/>
          <w:lang w:val="fr-ca"/>
          <w:b w:val="0"/>
          <w:bCs w:val="0"/>
          <w:i w:val="0"/>
          <w:iCs w:val="0"/>
          <w:u w:val="none"/>
          <w:vertAlign w:val="baseline"/>
          <w:rtl w:val="0"/>
        </w:rPr>
        <w:t xml:space="preserve">Hercules Terra Trac AT X-Journey</w:t>
      </w:r>
    </w:p>
    <w:p w:rsidRPr="0037025B" w:rsidR="00B61CF6" w:rsidP="0037025B" w:rsidRDefault="00B61CF6" w14:paraId="5B6DB608" w14:textId="55225884">
      <w:pPr>
        <w:numPr>
          <w:ilvl w:val="0"/>
          <w:numId w:val="8"/>
        </w:numPr>
        <w:spacing w:before="120"/>
        <w:rPr>
          <w:rFonts w:ascii="Helv" w:hAnsi="Helv" w:cs="Arial"/>
          <w:sz w:val="20"/>
          <w:szCs w:val="20"/>
        </w:rPr>
        <w:bidi w:val="0"/>
      </w:pPr>
      <w:r>
        <w:rPr>
          <w:rFonts w:ascii="Helv" w:hAnsi="Helv" w:cs="Arial"/>
          <w:sz w:val="20"/>
          <w:szCs w:val="20"/>
          <w:lang w:val="fr-ca"/>
          <w:b w:val="0"/>
          <w:bCs w:val="0"/>
          <w:i w:val="0"/>
          <w:iCs w:val="0"/>
          <w:u w:val="none"/>
          <w:vertAlign w:val="baseline"/>
          <w:rtl w:val="0"/>
        </w:rPr>
        <w:t xml:space="preserve">Hercules Terra Trac AT X-Venture</w:t>
      </w:r>
    </w:p>
    <w:p w:rsidRPr="0037025B" w:rsidR="0037025B" w:rsidP="0037025B" w:rsidRDefault="00B61CF6" w14:paraId="79D5F26A" w14:textId="4E931338">
      <w:pPr>
        <w:numPr>
          <w:ilvl w:val="0"/>
          <w:numId w:val="8"/>
        </w:numPr>
        <w:spacing w:before="120"/>
        <w:rPr>
          <w:rFonts w:ascii="Helv" w:hAnsi="Helv" w:cs="Arial"/>
          <w:sz w:val="20"/>
          <w:szCs w:val="20"/>
        </w:rPr>
        <w:bidi w:val="0"/>
      </w:pPr>
      <w:r>
        <w:rPr>
          <w:rFonts w:ascii="Helv" w:hAnsi="Helv" w:cs="Arial"/>
          <w:sz w:val="20"/>
          <w:szCs w:val="20"/>
          <w:lang w:val="fr-ca"/>
          <w:b w:val="0"/>
          <w:bCs w:val="0"/>
          <w:i w:val="0"/>
          <w:iCs w:val="0"/>
          <w:u w:val="none"/>
          <w:vertAlign w:val="baseline"/>
          <w:rtl w:val="0"/>
        </w:rPr>
        <w:t xml:space="preserve">Hercules Terra Trac T/G Max</w:t>
      </w:r>
    </w:p>
    <w:p w:rsidR="00794528" w:rsidP="00794528" w:rsidRDefault="00794528" w14:paraId="17E0F2F0" w14:textId="77777777">
      <w:pPr>
        <w:rPr>
          <w:rFonts w:ascii="Arial" w:hAnsi="Arial" w:cs="Arial"/>
          <w:b/>
        </w:rPr>
      </w:pPr>
    </w:p>
    <w:p w:rsidRPr="00794528" w:rsidR="00794528" w:rsidP="00794528" w:rsidRDefault="00022B27" w14:paraId="76DA7CFE" w14:textId="3D290EA7">
      <w:pPr>
        <w:rPr>
          <w:rFonts w:ascii="Arial" w:hAnsi="Arial" w:cs="Arial"/>
          <w:b/>
        </w:rPr>
        <w:bidi w:val="0"/>
      </w:pPr>
      <w:r>
        <w:rPr>
          <w:rFonts w:ascii="Arial" w:hAnsi="Arial" w:cs="Arial"/>
          <w:lang w:val="fr-ca"/>
          <w:b w:val="1"/>
          <w:bCs w:val="1"/>
          <w:i w:val="0"/>
          <w:iCs w:val="0"/>
          <w:u w:val="none"/>
          <w:vertAlign w:val="baseline"/>
          <w:rtl w:val="0"/>
        </w:rPr>
        <w:t xml:space="preserve">Soutien marketing -–</w:t>
      </w:r>
    </w:p>
    <w:p w:rsidR="008A0BA0" w:rsidP="008A0BA0" w:rsidRDefault="00022B27" w14:paraId="159AB3BA" w14:textId="34F0E7D2">
      <w:pPr>
        <w:rPr>
          <w:rFonts w:ascii="Helv" w:hAnsi="Helv" w:cs="Arial"/>
          <w:sz w:val="20"/>
          <w:szCs w:val="20"/>
        </w:rPr>
        <w:bidi w:val="0"/>
      </w:pPr>
      <w:r w:rsidRPr="7DBF651D" w:rsidR="00022B27">
        <w:rPr>
          <w:rFonts w:ascii="Helv" w:hAnsi="Helv"/>
          <w:sz w:val="20"/>
          <w:szCs w:val="20"/>
          <w:lang w:val="fr-CA"/>
        </w:rPr>
        <w:t>Nous vous invitons à visiter le site de matériel de point de vente Hercules Power (</w:t>
      </w:r>
      <w:hyperlink r:id="R96b3f11a6b2149aa">
        <w:r w:rsidRPr="7DBF651D" w:rsidR="00022B27">
          <w:rPr>
            <w:rFonts w:ascii="Helv" w:hAnsi="Helv"/>
            <w:color w:val="0070C0"/>
            <w:sz w:val="20"/>
            <w:szCs w:val="20"/>
            <w:lang w:val="fr-CA"/>
          </w:rPr>
          <w:t>herculespoweroutletcanada.ca</w:t>
        </w:r>
      </w:hyperlink>
      <w:r w:rsidRPr="7DBF651D" w:rsidR="00022B27">
        <w:rPr>
          <w:rFonts w:ascii="Helv" w:hAnsi="Helv"/>
          <w:sz w:val="20"/>
          <w:szCs w:val="20"/>
          <w:lang w:val="fr-CA"/>
        </w:rPr>
        <w:t xml:space="preserve">) et de vous inscrire à l'une de nos campagnes de marketing printanières conçues pour générer du trafic vers votre magasin pendant la période des remises. Les ressources pour médias sociaux que vous pouvez utiliser pour soutenir la promotion se trouvent dans le guide pratique Hercules Power Playbook : </w:t>
      </w:r>
    </w:p>
    <w:p w:rsidR="008A0BA0" w:rsidP="008A0BA0" w:rsidRDefault="008A0BA0" w14:paraId="3BA84896" w14:textId="69D24AF8">
      <w:pPr>
        <w:rPr>
          <w:rFonts w:ascii="Helv" w:hAnsi="Helv" w:cs="Arial"/>
          <w:sz w:val="20"/>
          <w:szCs w:val="20"/>
        </w:rPr>
        <w:bidi w:val="0"/>
      </w:pPr>
      <w:r>
        <w:rPr>
          <w:rFonts w:ascii="Helv" w:hAnsi="Helv" w:cs="Arial"/>
          <w:sz w:val="20"/>
          <w:szCs w:val="20"/>
          <w:lang w:val="fr-ca"/>
          <w:b w:val="0"/>
          <w:bCs w:val="0"/>
          <w:i w:val="0"/>
          <w:iCs w:val="0"/>
          <w:u w:val="none"/>
          <w:vertAlign w:val="baseline"/>
          <w:rtl w:val="0"/>
        </w:rPr>
        <w:t xml:space="preserve">URL : </w:t>
      </w:r>
      <w:r>
        <w:rPr>
          <w:rFonts w:ascii="Helv" w:hAnsi="Helv" w:cs="Arial"/>
          <w:color w:val="0070C0"/>
          <w:sz w:val="20"/>
          <w:szCs w:val="20"/>
          <w:lang w:val="fr-ca"/>
          <w:b w:val="0"/>
          <w:bCs w:val="0"/>
          <w:i w:val="0"/>
          <w:iCs w:val="0"/>
          <w:u w:val="none"/>
          <w:vertAlign w:val="baseline"/>
          <w:rtl w:val="0"/>
        </w:rPr>
        <w:t xml:space="preserve">dealers.herculestire.com</w:t>
      </w:r>
    </w:p>
    <w:p w:rsidRPr="008A0BA0" w:rsidR="006D0CE8" w:rsidP="008A0BA0" w:rsidRDefault="008A0BA0" w14:paraId="1F4046F6" w14:textId="7CA0C0FF">
      <w:pPr>
        <w:rPr>
          <w:rFonts w:ascii="Helv" w:hAnsi="Helv" w:cs="Arial"/>
          <w:sz w:val="20"/>
          <w:szCs w:val="20"/>
        </w:rPr>
        <w:bidi w:val="0"/>
      </w:pPr>
      <w:r w:rsidRPr="7DBF651D" w:rsidR="008A0BA0">
        <w:rPr>
          <w:rFonts w:ascii="Helv" w:hAnsi="Helv" w:cs="Arial"/>
          <w:sz w:val="20"/>
          <w:szCs w:val="20"/>
          <w:lang w:val="fr-CA"/>
        </w:rPr>
        <w:t>Nom d'utilisateur :  DealerCA Mot de passe : herculescanada</w:t>
      </w:r>
    </w:p>
    <w:p w:rsidR="008A0BA0" w:rsidP="002E1AE5" w:rsidRDefault="008A0BA0" w14:paraId="02FD0B8E" w14:textId="77777777">
      <w:pPr>
        <w:rPr>
          <w:rFonts w:ascii="Arial" w:hAnsi="Arial" w:cs="Arial"/>
          <w:b/>
        </w:rPr>
      </w:pPr>
    </w:p>
    <w:p w:rsidRPr="00515DF7" w:rsidR="002E1AE5" w:rsidP="002E1AE5" w:rsidRDefault="002E1AE5" w14:paraId="69B769C6" w14:textId="41F58506">
      <w:pPr>
        <w:rPr>
          <w:rFonts w:ascii="Arial" w:hAnsi="Arial" w:cs="Arial"/>
          <w:b/>
        </w:rPr>
        <w:bidi w:val="0"/>
      </w:pPr>
      <w:r>
        <w:rPr>
          <w:rFonts w:ascii="Arial" w:hAnsi="Arial" w:cs="Arial"/>
          <w:lang w:val="fr-ca"/>
          <w:b w:val="1"/>
          <w:bCs w:val="1"/>
          <w:i w:val="0"/>
          <w:iCs w:val="0"/>
          <w:u w:val="none"/>
          <w:vertAlign w:val="baseline"/>
          <w:rtl w:val="0"/>
        </w:rPr>
        <w:t xml:space="preserve">Détails de la soumission –</w:t>
      </w:r>
    </w:p>
    <w:p w:rsidRPr="00515DF7" w:rsidR="002E1AE5" w:rsidP="002E1AE5" w:rsidRDefault="006D0CE8" w14:paraId="3C61C91D" w14:textId="2E7A8B29">
      <w:pPr>
        <w:numPr>
          <w:ilvl w:val="0"/>
          <w:numId w:val="8"/>
        </w:numPr>
        <w:spacing w:before="120"/>
        <w:rPr>
          <w:rFonts w:ascii="Helv" w:hAnsi="Helv" w:cs="Arial"/>
          <w:sz w:val="20"/>
          <w:szCs w:val="20"/>
        </w:rPr>
        <w:bidi w:val="0"/>
      </w:pPr>
      <w:r>
        <w:rPr>
          <w:rFonts w:ascii="Helv" w:hAnsi="Helv" w:cs="Arial"/>
          <w:sz w:val="20"/>
          <w:szCs w:val="20"/>
          <w:lang w:val="fr-ca"/>
          <w:b w:val="0"/>
          <w:bCs w:val="0"/>
          <w:i w:val="0"/>
          <w:iCs w:val="0"/>
          <w:u w:val="none"/>
          <w:vertAlign w:val="baseline"/>
          <w:rtl w:val="0"/>
        </w:rPr>
        <w:t xml:space="preserve">Les clients peuvent soumettre une copie de leur reçu d'achat en ligne à HerculesTireRebates.ca. </w:t>
      </w:r>
    </w:p>
    <w:p w:rsidR="002E1AE5" w:rsidP="002E1AE5" w:rsidRDefault="002E1AE5" w14:paraId="0E6D44DD" w14:textId="6885823A">
      <w:pPr>
        <w:numPr>
          <w:ilvl w:val="0"/>
          <w:numId w:val="8"/>
        </w:numPr>
        <w:spacing w:before="120"/>
        <w:rPr>
          <w:rFonts w:ascii="Helv" w:hAnsi="Helv" w:cs="Arial"/>
          <w:sz w:val="20"/>
          <w:szCs w:val="20"/>
        </w:rPr>
        <w:bidi w:val="0"/>
      </w:pPr>
      <w:r>
        <w:rPr>
          <w:rFonts w:ascii="Helv" w:hAnsi="Helv" w:cs="Arial"/>
          <w:sz w:val="20"/>
          <w:szCs w:val="20"/>
          <w:lang w:val="fr-ca"/>
          <w:b w:val="0"/>
          <w:bCs w:val="0"/>
          <w:i w:val="0"/>
          <w:iCs w:val="0"/>
          <w:u w:val="none"/>
          <w:vertAlign w:val="baseline"/>
          <w:rtl w:val="0"/>
        </w:rPr>
        <w:t xml:space="preserve">Les demandes de remise doivent être soumises en ligne avant le 15 juin 2022.</w:t>
      </w:r>
    </w:p>
    <w:p w:rsidR="002E1AE5" w:rsidP="00CC2B11" w:rsidRDefault="002E1AE5" w14:paraId="10F79845" w14:textId="0A5E169E">
      <w:pPr>
        <w:numPr>
          <w:ilvl w:val="0"/>
          <w:numId w:val="8"/>
        </w:numPr>
        <w:spacing w:before="120"/>
        <w:rPr>
          <w:rFonts w:ascii="Helv" w:hAnsi="Helv" w:cs="Arial"/>
          <w:sz w:val="20"/>
          <w:szCs w:val="20"/>
        </w:rPr>
        <w:bidi w:val="0"/>
      </w:pPr>
      <w:r>
        <w:rPr>
          <w:rFonts w:ascii="Helv" w:hAnsi="Helv" w:cs="Arial"/>
          <w:sz w:val="20"/>
          <w:szCs w:val="20"/>
          <w:lang w:val="fr-ca"/>
          <w:b w:val="0"/>
          <w:bCs w:val="0"/>
          <w:i w:val="0"/>
          <w:iCs w:val="0"/>
          <w:u w:val="none"/>
          <w:vertAlign w:val="baseline"/>
          <w:rtl w:val="0"/>
        </w:rPr>
        <w:t xml:space="preserve">Les clients qui ont des questions sur la façon de soumettre leur demande doivent composer le 1 888 336-5099. </w:t>
      </w:r>
    </w:p>
    <w:p w:rsidR="00337E8D" w:rsidP="00CC2B11" w:rsidRDefault="002E1AE5" w14:paraId="61311820" w14:textId="202CDF92">
      <w:pPr>
        <w:numPr>
          <w:ilvl w:val="0"/>
          <w:numId w:val="8"/>
        </w:numPr>
        <w:spacing w:before="120"/>
        <w:rPr>
          <w:rFonts w:ascii="Helv" w:hAnsi="Helv" w:cs="Arial"/>
          <w:sz w:val="20"/>
          <w:szCs w:val="20"/>
        </w:rPr>
        <w:bidi w:val="0"/>
      </w:pPr>
      <w:r>
        <w:rPr>
          <w:rFonts w:ascii="Helv" w:hAnsi="Helv" w:cs="Arial"/>
          <w:sz w:val="20"/>
          <w:szCs w:val="20"/>
          <w:lang w:val="fr-ca"/>
          <w:b w:val="0"/>
          <w:bCs w:val="0"/>
          <w:i w:val="0"/>
          <w:iCs w:val="0"/>
          <w:u w:val="none"/>
          <w:vertAlign w:val="baseline"/>
          <w:rtl w:val="0"/>
        </w:rPr>
        <w:t xml:space="preserve">Pour vérifier l'état de la demande, visitez le site Web 24/7 : HerculesTireRebates.ca</w:t>
      </w:r>
    </w:p>
    <w:p w:rsidRPr="002E1AE5" w:rsidR="002E1AE5" w:rsidP="00CC2B11" w:rsidRDefault="006544BD" w14:paraId="05995B92" w14:textId="1545A0A6">
      <w:pPr>
        <w:numPr>
          <w:ilvl w:val="0"/>
          <w:numId w:val="8"/>
        </w:numPr>
        <w:spacing w:before="120"/>
        <w:rPr>
          <w:rFonts w:ascii="Helv" w:hAnsi="Helv" w:cs="Arial"/>
          <w:sz w:val="20"/>
          <w:szCs w:val="20"/>
        </w:rPr>
        <w:bidi w:val="0"/>
      </w:pPr>
      <w:r>
        <w:rPr>
          <w:rFonts w:ascii="Helv" w:hAnsi="Helv" w:cs="Arial"/>
          <w:sz w:val="20"/>
          <w:szCs w:val="20"/>
          <w:lang w:val="fr-ca"/>
          <w:b w:val="0"/>
          <w:bCs w:val="0"/>
          <w:i w:val="0"/>
          <w:iCs w:val="0"/>
          <w:u w:val="none"/>
          <w:vertAlign w:val="baseline"/>
          <w:rtl w:val="0"/>
        </w:rPr>
        <w:t xml:space="preserve">Veuillez noter : Selon la législation du gouvernement canadien en vigueur, les concessionnaires canadiens ne seront plus autorisés à soumettre des demandes au nom des clients en utilisant leur adresse de courriel personnelle ou professionnelle.  Les soumissions multiples à partir d'une même adresse de courriel seront rejetées.  </w:t>
      </w:r>
      <w:r>
        <w:rPr>
          <w:lang w:val="fr-ca"/>
          <w:b w:val="0"/>
          <w:bCs w:val="0"/>
          <w:i w:val="0"/>
          <w:iCs w:val="0"/>
          <w:u w:val="none"/>
          <w:vertAlign w:val="baseline"/>
          <w:rtl w:val="0"/>
        </w:rPr>
        <w:tab/>
      </w:r>
    </w:p>
    <w:p w:rsidR="002E1AE5" w:rsidP="002E1AE5" w:rsidRDefault="002E1AE5" w14:paraId="675AB4F9" w14:textId="77777777">
      <w:pPr>
        <w:rPr>
          <w:rFonts w:ascii="Arial" w:hAnsi="Arial" w:cs="Arial"/>
          <w:b/>
        </w:rPr>
      </w:pPr>
    </w:p>
    <w:p w:rsidR="002E1AE5" w:rsidP="002E1AE5" w:rsidRDefault="002E1AE5" w14:paraId="1DDD927F" w14:textId="77777777">
      <w:pPr>
        <w:rPr>
          <w:rFonts w:ascii="Arial" w:hAnsi="Arial" w:cs="Arial"/>
          <w:b/>
        </w:rPr>
        <w:bidi w:val="0"/>
      </w:pPr>
      <w:r>
        <w:rPr>
          <w:rFonts w:ascii="Arial" w:hAnsi="Arial" w:cs="Arial"/>
          <w:lang w:val="fr-ca"/>
          <w:b w:val="1"/>
          <w:bCs w:val="1"/>
          <w:i w:val="0"/>
          <w:iCs w:val="0"/>
          <w:u w:val="none"/>
          <w:vertAlign w:val="baseline"/>
          <w:rtl w:val="0"/>
        </w:rPr>
        <w:t xml:space="preserve">Exigences en matière de factures –</w:t>
      </w:r>
    </w:p>
    <w:p w:rsidRPr="004501F3" w:rsidR="002E1AE5" w:rsidP="002E1AE5" w:rsidRDefault="002E1AE5" w14:paraId="5849C40A" w14:textId="77777777">
      <w:pPr>
        <w:rPr>
          <w:rFonts w:ascii="Helv" w:hAnsi="Helv" w:cs="Arial"/>
          <w:sz w:val="20"/>
          <w:szCs w:val="20"/>
        </w:rPr>
        <w:bidi w:val="0"/>
      </w:pPr>
      <w:r>
        <w:rPr>
          <w:rFonts w:ascii="Helv" w:hAnsi="Helv" w:cs="Arial"/>
          <w:sz w:val="20"/>
          <w:szCs w:val="20"/>
          <w:lang w:val="fr-ca"/>
          <w:b w:val="0"/>
          <w:bCs w:val="0"/>
          <w:i w:val="0"/>
          <w:iCs w:val="0"/>
          <w:u w:val="none"/>
          <w:vertAlign w:val="baseline"/>
          <w:rtl w:val="0"/>
        </w:rPr>
        <w:t xml:space="preserve">Veuillez vous assurer de respecter les consignes suivantes lors de l'achat pour éviter que les demandes ne soient rejetées ou retardées.</w:t>
      </w:r>
    </w:p>
    <w:p w:rsidRPr="00515DF7" w:rsidR="002E1AE5" w:rsidP="002E1AE5" w:rsidRDefault="002E1AE5" w14:paraId="20F28C6D" w14:textId="2E397365">
      <w:pPr>
        <w:numPr>
          <w:ilvl w:val="0"/>
          <w:numId w:val="8"/>
        </w:numPr>
        <w:spacing w:before="120"/>
        <w:rPr>
          <w:rFonts w:ascii="Helv" w:hAnsi="Helv" w:cs="Arial"/>
          <w:sz w:val="20"/>
          <w:szCs w:val="20"/>
        </w:rPr>
        <w:bidi w:val="0"/>
      </w:pPr>
      <w:r>
        <w:rPr>
          <w:rFonts w:ascii="Helv" w:hAnsi="Helv" w:cs="Arial"/>
          <w:sz w:val="20"/>
          <w:szCs w:val="20"/>
          <w:lang w:val="fr-ca"/>
          <w:b w:val="0"/>
          <w:bCs w:val="0"/>
          <w:i w:val="0"/>
          <w:iCs w:val="0"/>
          <w:u w:val="none"/>
          <w:vertAlign w:val="baseline"/>
          <w:rtl w:val="0"/>
        </w:rPr>
        <w:t xml:space="preserve">Veuillez fournir aux clients un reçu de vente original </w:t>
      </w:r>
      <w:r>
        <w:rPr>
          <w:rFonts w:ascii="Helv" w:hAnsi="Helv" w:cs="Arial"/>
          <w:sz w:val="20"/>
          <w:szCs w:val="20"/>
          <w:lang w:val="fr-ca"/>
          <w:b w:val="1"/>
          <w:bCs w:val="1"/>
          <w:i w:val="0"/>
          <w:iCs w:val="0"/>
          <w:u w:val="single"/>
          <w:vertAlign w:val="baseline"/>
          <w:rtl w:val="0"/>
        </w:rPr>
        <w:t xml:space="preserve">indiquant le nom des pneus achetés</w:t>
      </w:r>
      <w:r>
        <w:rPr>
          <w:rFonts w:ascii="Helv" w:hAnsi="Helv" w:cs="Arial"/>
          <w:sz w:val="20"/>
          <w:szCs w:val="20"/>
          <w:lang w:val="fr-ca"/>
          <w:b w:val="0"/>
          <w:bCs w:val="0"/>
          <w:i w:val="0"/>
          <w:iCs w:val="0"/>
          <w:u w:val="none"/>
          <w:vertAlign w:val="baseline"/>
          <w:rtl w:val="0"/>
        </w:rPr>
        <w:t xml:space="preserve"> (les numéros d'UGS ou d'article sans le nom du produit retarderont le temps de traitement).  </w:t>
      </w:r>
    </w:p>
    <w:p w:rsidR="002E1AE5" w:rsidP="002E1AE5" w:rsidRDefault="002E1AE5" w14:paraId="1401EE71" w14:textId="77777777">
      <w:pPr>
        <w:numPr>
          <w:ilvl w:val="0"/>
          <w:numId w:val="8"/>
        </w:numPr>
        <w:spacing w:before="120"/>
        <w:rPr>
          <w:rFonts w:ascii="Helv" w:hAnsi="Helv" w:cs="Arial"/>
          <w:sz w:val="20"/>
          <w:szCs w:val="20"/>
        </w:rPr>
        <w:bidi w:val="0"/>
      </w:pPr>
      <w:r>
        <w:rPr>
          <w:rFonts w:ascii="Helv" w:hAnsi="Helv" w:cs="Arial"/>
          <w:sz w:val="20"/>
          <w:szCs w:val="20"/>
          <w:lang w:val="fr-ca"/>
          <w:b w:val="0"/>
          <w:bCs w:val="0"/>
          <w:i w:val="0"/>
          <w:iCs w:val="0"/>
          <w:u w:val="none"/>
          <w:vertAlign w:val="baseline"/>
          <w:rtl w:val="0"/>
        </w:rPr>
        <w:t xml:space="preserve">La facture doit être datée et porter la mention « Payée ».</w:t>
      </w:r>
    </w:p>
    <w:p w:rsidR="002E1AE5" w:rsidP="002E1AE5" w:rsidRDefault="002E1AE5" w14:paraId="29252B69" w14:textId="77777777">
      <w:pPr>
        <w:numPr>
          <w:ilvl w:val="0"/>
          <w:numId w:val="8"/>
        </w:numPr>
        <w:spacing w:before="120"/>
        <w:rPr>
          <w:rFonts w:ascii="Helv" w:hAnsi="Helv" w:cs="Arial"/>
          <w:sz w:val="20"/>
          <w:szCs w:val="20"/>
        </w:rPr>
        <w:bidi w:val="0"/>
      </w:pPr>
      <w:r>
        <w:rPr>
          <w:rFonts w:ascii="Helv" w:hAnsi="Helv" w:cs="Arial"/>
          <w:sz w:val="20"/>
          <w:szCs w:val="20"/>
          <w:lang w:val="fr-ca"/>
          <w:b w:val="0"/>
          <w:bCs w:val="0"/>
          <w:i w:val="0"/>
          <w:iCs w:val="0"/>
          <w:u w:val="none"/>
          <w:vertAlign w:val="baseline"/>
          <w:rtl w:val="0"/>
        </w:rPr>
        <w:t xml:space="preserve">La facture doit inclure un numéro de facture.</w:t>
      </w:r>
    </w:p>
    <w:p w:rsidRPr="008C536E" w:rsidR="002E1AE5" w:rsidP="008B11F5" w:rsidRDefault="002E1AE5" w14:paraId="0419B652" w14:textId="7531059E">
      <w:pPr>
        <w:numPr>
          <w:ilvl w:val="0"/>
          <w:numId w:val="8"/>
        </w:numPr>
        <w:spacing w:before="120"/>
        <w:rPr>
          <w:rFonts w:ascii="Arial" w:hAnsi="Arial" w:cs="Arial"/>
          <w:b/>
        </w:rPr>
        <w:bidi w:val="0"/>
      </w:pPr>
      <w:r>
        <w:rPr>
          <w:rFonts w:ascii="Helv" w:hAnsi="Helv" w:cs="Arial"/>
          <w:sz w:val="20"/>
          <w:szCs w:val="20"/>
          <w:lang w:val="fr-ca"/>
          <w:b w:val="0"/>
          <w:bCs w:val="0"/>
          <w:i w:val="0"/>
          <w:iCs w:val="0"/>
          <w:u w:val="none"/>
          <w:vertAlign w:val="baseline"/>
          <w:rtl w:val="0"/>
        </w:rPr>
        <w:t xml:space="preserve">Le lieu d'achat doit être imprimé ou écrit au haut de la facture.</w:t>
      </w:r>
    </w:p>
    <w:sectPr w:rsidRPr="008C536E" w:rsidR="002E1AE5" w:rsidSect="00423EBD">
      <w:headerReference w:type="default" r:id="rId12"/>
      <w:footerReference w:type="default" r:id="rId13"/>
      <w:pgSz w:w="12240" w:h="15840" w:orient="portrait" w:code="1"/>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1FD7" w:rsidRDefault="00551FD7" w14:paraId="09A64AF9" w14:textId="77777777">
      <w:pPr>
        <w:bidi w:val="0"/>
      </w:pPr>
      <w:r>
        <w:separator/>
      </w:r>
    </w:p>
  </w:endnote>
  <w:endnote w:type="continuationSeparator" w:id="0">
    <w:p w:rsidR="00551FD7" w:rsidRDefault="00551FD7" w14:paraId="7910BBB2" w14:textId="77777777">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Neue Medium">
    <w:charset w:val="00"/>
    <w:family w:val="auto"/>
    <w:pitch w:val="variable"/>
    <w:sig w:usb0="A00002FF" w:usb1="5000205B" w:usb2="00000002" w:usb3="00000000" w:csb0="0000009B"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HelveticaNeue-BlackCond">
    <w:altName w:val="Arial"/>
    <w:charset w:val="00"/>
    <w:family w:val="auto"/>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A18EB" w:rsidR="00DE6011" w:rsidP="000F5172" w:rsidRDefault="00DE6011" w14:paraId="1822D7F2" w14:textId="55FB782A">
    <w:pPr>
      <w:pStyle w:val="Footer"/>
      <w:spacing w:before="120"/>
      <w:jc w:val="center"/>
      <w:rPr>
        <w:rFonts w:ascii="HelveticaNeue-BlackCond" w:hAnsi="HelveticaNeue-BlackCond"/>
        <w:color w:val="A6A6A6" w:themeColor="background1" w:themeShade="A6"/>
        <w:spacing w:val="66"/>
        <w:kern w:val="48"/>
        <w:position w:val="-4"/>
        <w:sz w:val="20"/>
        <w:u w:color="FF0000"/>
      </w:rPr>
      <w:bidi w:val="0"/>
    </w:pPr>
    <w:r>
      <w:rPr>
        <w:rFonts w:ascii="HelveticaNeue-BlackCond" w:hAnsi="HelveticaNeue-BlackCond" w:cs="Arial"/>
        <w:color w:val="A6A6A6" w:themeColor="background1" w:themeShade="A6"/>
        <w:kern w:val="48"/>
        <w:sz w:val="20"/>
        <w:szCs w:val="22"/>
        <w:u w:val="none" w:color="FF0000"/>
        <w:lang w:val="fr-ca"/>
        <w:b w:val="0"/>
        <w:bCs w:val="0"/>
        <w:i w:val="0"/>
        <w:iCs w:val="0"/>
        <w:vertAlign w:val="baseline"/>
        <w:rtl w:val="0"/>
      </w:rPr>
      <w:t xml:space="preserve">www.herculestires.com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1FD7" w:rsidRDefault="00551FD7" w14:paraId="388D0239" w14:textId="77777777">
      <w:pPr>
        <w:bidi w:val="0"/>
      </w:pPr>
      <w:r>
        <w:separator/>
      </w:r>
    </w:p>
  </w:footnote>
  <w:footnote w:type="continuationSeparator" w:id="0">
    <w:p w:rsidR="00551FD7" w:rsidRDefault="00551FD7" w14:paraId="1BA54CEB" w14:textId="77777777">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F6903" w:rsidP="00280D81" w:rsidRDefault="00A84941" w14:paraId="4A9916A7" w14:textId="1A255CEB">
    <w:pPr>
      <w:pStyle w:val="Header"/>
      <w:jc w:val="center"/>
      <w:bidi w:val="0"/>
    </w:pPr>
    <w:r>
      <w:rPr>
        <w:noProof/>
        <w:lang w:val="fr-ca"/>
        <w:b w:val="0"/>
        <w:bCs w:val="0"/>
        <w:i w:val="0"/>
        <w:iCs w:val="0"/>
        <w:u w:val="none"/>
        <w:vertAlign w:val="baseline"/>
        <w:rtl w:val="0"/>
      </w:rPr>
      <w:drawing>
        <wp:inline distT="0" distB="0" distL="0" distR="0" wp14:anchorId="266A6E73" wp14:editId="70DC9CF5">
          <wp:extent cx="1615627" cy="1395722"/>
          <wp:effectExtent l="0" t="0" r="3810" b="0"/>
          <wp:docPr id="1" name="Picture 1" descr="Logo, nom de l'entreprise 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26542" cy="14051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F8E9D6E"/>
    <w:lvl w:ilvl="0">
      <w:numFmt w:val="bullet"/>
      <w:lvlText w:val="*"/>
      <w:lvlJc w:val="left"/>
    </w:lvl>
  </w:abstractNum>
  <w:abstractNum w:abstractNumId="1" w15:restartNumberingAfterBreak="0">
    <w:nsid w:val="127A0533"/>
    <w:multiLevelType w:val="hybridMultilevel"/>
    <w:tmpl w:val="0CDA7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2B58D9"/>
    <w:multiLevelType w:val="hybridMultilevel"/>
    <w:tmpl w:val="818C6E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68618C7"/>
    <w:multiLevelType w:val="hybridMultilevel"/>
    <w:tmpl w:val="2DB270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80F2872"/>
    <w:multiLevelType w:val="hybridMultilevel"/>
    <w:tmpl w:val="CCFEB6A0"/>
    <w:lvl w:ilvl="0" w:tplc="4BC6455E">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A2F2E3F"/>
    <w:multiLevelType w:val="hybridMultilevel"/>
    <w:tmpl w:val="D4E87F02"/>
    <w:lvl w:ilvl="0" w:tplc="6994AF46">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26233B9"/>
    <w:multiLevelType w:val="hybridMultilevel"/>
    <w:tmpl w:val="05E805B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6D9B1E4F"/>
    <w:multiLevelType w:val="hybridMultilevel"/>
    <w:tmpl w:val="D4487C88"/>
    <w:lvl w:ilvl="0" w:tplc="6994AF46">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E157256"/>
    <w:multiLevelType w:val="hybridMultilevel"/>
    <w:tmpl w:val="513E0F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7"/>
  </w:num>
  <w:num w:numId="3">
    <w:abstractNumId w:val="4"/>
  </w:num>
  <w:num w:numId="4">
    <w:abstractNumId w:val="0"/>
    <w:lvlOverride w:ilvl="0">
      <w:lvl w:ilvl="0">
        <w:numFmt w:val="bullet"/>
        <w:lvlText w:val=""/>
        <w:legacy w:legacy="1" w:legacySpace="0" w:legacyIndent="360"/>
        <w:lvlJc w:val="left"/>
        <w:pPr>
          <w:ind w:left="720" w:hanging="360"/>
        </w:pPr>
        <w:rPr>
          <w:rFonts w:hint="default" w:ascii="Symbol" w:hAnsi="Symbol"/>
        </w:rPr>
      </w:lvl>
    </w:lvlOverride>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629"/>
    <w:rsid w:val="00001B90"/>
    <w:rsid w:val="00007CF8"/>
    <w:rsid w:val="00022B27"/>
    <w:rsid w:val="00046775"/>
    <w:rsid w:val="000548BE"/>
    <w:rsid w:val="0007767C"/>
    <w:rsid w:val="00082C79"/>
    <w:rsid w:val="00087E85"/>
    <w:rsid w:val="000A5D04"/>
    <w:rsid w:val="000A71FC"/>
    <w:rsid w:val="000A77E4"/>
    <w:rsid w:val="000F0EAB"/>
    <w:rsid w:val="000F5172"/>
    <w:rsid w:val="001002E8"/>
    <w:rsid w:val="00104CD5"/>
    <w:rsid w:val="00130AA3"/>
    <w:rsid w:val="00157F24"/>
    <w:rsid w:val="00162B72"/>
    <w:rsid w:val="00172B94"/>
    <w:rsid w:val="0017622C"/>
    <w:rsid w:val="001830F4"/>
    <w:rsid w:val="00193272"/>
    <w:rsid w:val="001A4CFA"/>
    <w:rsid w:val="001E40E0"/>
    <w:rsid w:val="002432D0"/>
    <w:rsid w:val="00245FE5"/>
    <w:rsid w:val="00265A03"/>
    <w:rsid w:val="00280D81"/>
    <w:rsid w:val="002A271C"/>
    <w:rsid w:val="002C2302"/>
    <w:rsid w:val="002E1AE5"/>
    <w:rsid w:val="00326679"/>
    <w:rsid w:val="00337E8D"/>
    <w:rsid w:val="0036532D"/>
    <w:rsid w:val="0037025B"/>
    <w:rsid w:val="00385F58"/>
    <w:rsid w:val="0038603F"/>
    <w:rsid w:val="003B7495"/>
    <w:rsid w:val="003B79B9"/>
    <w:rsid w:val="003E0B3E"/>
    <w:rsid w:val="00400FF5"/>
    <w:rsid w:val="00414AC5"/>
    <w:rsid w:val="00417C19"/>
    <w:rsid w:val="004210FA"/>
    <w:rsid w:val="00421808"/>
    <w:rsid w:val="00423EBD"/>
    <w:rsid w:val="00430861"/>
    <w:rsid w:val="0043396A"/>
    <w:rsid w:val="0044634E"/>
    <w:rsid w:val="004721E4"/>
    <w:rsid w:val="00473FB8"/>
    <w:rsid w:val="0049581C"/>
    <w:rsid w:val="004B35D1"/>
    <w:rsid w:val="004B6866"/>
    <w:rsid w:val="004D0B90"/>
    <w:rsid w:val="004E6C06"/>
    <w:rsid w:val="004F2AC0"/>
    <w:rsid w:val="004F3EE7"/>
    <w:rsid w:val="004F6903"/>
    <w:rsid w:val="00514FDF"/>
    <w:rsid w:val="005479B4"/>
    <w:rsid w:val="00547A79"/>
    <w:rsid w:val="00551FD7"/>
    <w:rsid w:val="005638BE"/>
    <w:rsid w:val="00565629"/>
    <w:rsid w:val="00573257"/>
    <w:rsid w:val="00595076"/>
    <w:rsid w:val="005A16E9"/>
    <w:rsid w:val="005A683A"/>
    <w:rsid w:val="005C2835"/>
    <w:rsid w:val="005D27DF"/>
    <w:rsid w:val="005E26DB"/>
    <w:rsid w:val="005F2697"/>
    <w:rsid w:val="005F37E3"/>
    <w:rsid w:val="005F4B94"/>
    <w:rsid w:val="0061781F"/>
    <w:rsid w:val="0063441A"/>
    <w:rsid w:val="006409CA"/>
    <w:rsid w:val="00645F51"/>
    <w:rsid w:val="006544BD"/>
    <w:rsid w:val="00661FC0"/>
    <w:rsid w:val="00681AA5"/>
    <w:rsid w:val="0068546A"/>
    <w:rsid w:val="0069035F"/>
    <w:rsid w:val="006946DC"/>
    <w:rsid w:val="006A15B3"/>
    <w:rsid w:val="006B6D5B"/>
    <w:rsid w:val="006D0CE8"/>
    <w:rsid w:val="006F0D4C"/>
    <w:rsid w:val="006F5351"/>
    <w:rsid w:val="00725229"/>
    <w:rsid w:val="00753665"/>
    <w:rsid w:val="007613C1"/>
    <w:rsid w:val="007651C7"/>
    <w:rsid w:val="00793315"/>
    <w:rsid w:val="00793395"/>
    <w:rsid w:val="00794104"/>
    <w:rsid w:val="00794528"/>
    <w:rsid w:val="00796BFC"/>
    <w:rsid w:val="007A0A5F"/>
    <w:rsid w:val="007A18EB"/>
    <w:rsid w:val="007A2233"/>
    <w:rsid w:val="007A2EB7"/>
    <w:rsid w:val="007C08A3"/>
    <w:rsid w:val="008026D8"/>
    <w:rsid w:val="00803D15"/>
    <w:rsid w:val="008478EA"/>
    <w:rsid w:val="008555D9"/>
    <w:rsid w:val="008A0BA0"/>
    <w:rsid w:val="008A22AB"/>
    <w:rsid w:val="008C536E"/>
    <w:rsid w:val="009510A4"/>
    <w:rsid w:val="00962C70"/>
    <w:rsid w:val="0096562E"/>
    <w:rsid w:val="009A3C5D"/>
    <w:rsid w:val="009C0E4F"/>
    <w:rsid w:val="009C11B6"/>
    <w:rsid w:val="009C792E"/>
    <w:rsid w:val="009C7DDA"/>
    <w:rsid w:val="009D1189"/>
    <w:rsid w:val="00A17921"/>
    <w:rsid w:val="00A256EF"/>
    <w:rsid w:val="00A26758"/>
    <w:rsid w:val="00A523E6"/>
    <w:rsid w:val="00A84941"/>
    <w:rsid w:val="00A97977"/>
    <w:rsid w:val="00AA2970"/>
    <w:rsid w:val="00AA7D0F"/>
    <w:rsid w:val="00AD1D9A"/>
    <w:rsid w:val="00AE6EB3"/>
    <w:rsid w:val="00AF4243"/>
    <w:rsid w:val="00B2453E"/>
    <w:rsid w:val="00B61CF6"/>
    <w:rsid w:val="00BB0819"/>
    <w:rsid w:val="00BD2DE8"/>
    <w:rsid w:val="00BF2E52"/>
    <w:rsid w:val="00C038D3"/>
    <w:rsid w:val="00C0459E"/>
    <w:rsid w:val="00C17971"/>
    <w:rsid w:val="00C2581C"/>
    <w:rsid w:val="00C27033"/>
    <w:rsid w:val="00C33148"/>
    <w:rsid w:val="00C452FC"/>
    <w:rsid w:val="00C664D0"/>
    <w:rsid w:val="00C86248"/>
    <w:rsid w:val="00C905AD"/>
    <w:rsid w:val="00CB53B6"/>
    <w:rsid w:val="00CC7BCA"/>
    <w:rsid w:val="00CC7BF5"/>
    <w:rsid w:val="00CF55D4"/>
    <w:rsid w:val="00D06CBB"/>
    <w:rsid w:val="00D1009F"/>
    <w:rsid w:val="00D17F27"/>
    <w:rsid w:val="00D21067"/>
    <w:rsid w:val="00D833DD"/>
    <w:rsid w:val="00D96E53"/>
    <w:rsid w:val="00DC3604"/>
    <w:rsid w:val="00DE6011"/>
    <w:rsid w:val="00E003DC"/>
    <w:rsid w:val="00E16E97"/>
    <w:rsid w:val="00E24A50"/>
    <w:rsid w:val="00E26E9D"/>
    <w:rsid w:val="00E800FC"/>
    <w:rsid w:val="00EA10CB"/>
    <w:rsid w:val="00EA10E3"/>
    <w:rsid w:val="00EB0965"/>
    <w:rsid w:val="00EC14B6"/>
    <w:rsid w:val="00EC4F0B"/>
    <w:rsid w:val="00EC56AA"/>
    <w:rsid w:val="00EC6321"/>
    <w:rsid w:val="00EC7DBE"/>
    <w:rsid w:val="00F00820"/>
    <w:rsid w:val="00F06102"/>
    <w:rsid w:val="00F202E0"/>
    <w:rsid w:val="00F24AD0"/>
    <w:rsid w:val="00F409FC"/>
    <w:rsid w:val="00F43DC9"/>
    <w:rsid w:val="00F51994"/>
    <w:rsid w:val="00F5211F"/>
    <w:rsid w:val="00F728F6"/>
    <w:rsid w:val="00F813D7"/>
    <w:rsid w:val="00F973C5"/>
    <w:rsid w:val="00FA4CF2"/>
    <w:rsid w:val="00FF0922"/>
    <w:rsid w:val="00FF37F4"/>
    <w:rsid w:val="7DBF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2D770C"/>
  <w14:defaultImageDpi w14:val="32767"/>
  <w15:docId w15:val="{9033BD6A-B5A0-441E-AEDD-2C6D94DB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Batang"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ko-KR"/>
    </w:rPr>
  </w:style>
  <w:style w:type="paragraph" w:styleId="Heading3">
    <w:name w:val="heading 3"/>
    <w:basedOn w:val="Normal"/>
    <w:link w:val="Heading3Char"/>
    <w:uiPriority w:val="9"/>
    <w:qFormat/>
    <w:rsid w:val="00BB0819"/>
    <w:pPr>
      <w:spacing w:before="100" w:beforeAutospacing="1" w:after="100" w:afterAutospacing="1"/>
      <w:outlineLvl w:val="2"/>
    </w:pPr>
    <w:rPr>
      <w:rFonts w:eastAsia="Times New Roman"/>
      <w:b/>
      <w:bCs/>
      <w:sz w:val="27"/>
      <w:szCs w:val="27"/>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280D81"/>
    <w:pPr>
      <w:tabs>
        <w:tab w:val="center" w:pos="4320"/>
        <w:tab w:val="right" w:pos="8640"/>
      </w:tabs>
    </w:pPr>
  </w:style>
  <w:style w:type="paragraph" w:styleId="Footer">
    <w:name w:val="footer"/>
    <w:link w:val="FooterChar"/>
    <w:uiPriority w:val="99"/>
    <w:rsid w:val="00793395"/>
    <w:pPr>
      <w:tabs>
        <w:tab w:val="center" w:pos="4320"/>
        <w:tab w:val="right" w:pos="8640"/>
      </w:tabs>
    </w:pPr>
    <w:rPr>
      <w:rFonts w:ascii="Helvetica Neue Medium" w:hAnsi="Helvetica Neue Medium"/>
      <w:sz w:val="24"/>
      <w:szCs w:val="24"/>
      <w:lang w:eastAsia="ko-KR"/>
    </w:rPr>
  </w:style>
  <w:style w:type="character" w:styleId="Hyperlink">
    <w:name w:val="Hyperlink"/>
    <w:basedOn w:val="DefaultParagraphFont"/>
    <w:uiPriority w:val="99"/>
    <w:unhideWhenUsed/>
    <w:rsid w:val="00EC56AA"/>
    <w:rPr>
      <w:color w:val="0000FF"/>
      <w:u w:val="single"/>
    </w:rPr>
  </w:style>
  <w:style w:type="paragraph" w:styleId="ListParagraph">
    <w:name w:val="List Paragraph"/>
    <w:basedOn w:val="Normal"/>
    <w:uiPriority w:val="34"/>
    <w:qFormat/>
    <w:rsid w:val="005638BE"/>
    <w:pPr>
      <w:spacing w:after="200" w:line="276" w:lineRule="auto"/>
      <w:ind w:left="720"/>
      <w:contextualSpacing/>
    </w:pPr>
    <w:rPr>
      <w:rFonts w:ascii="Calibri" w:hAnsi="Calibri" w:eastAsia="Calibri"/>
      <w:sz w:val="22"/>
      <w:szCs w:val="22"/>
      <w:lang w:eastAsia="en-US"/>
    </w:rPr>
  </w:style>
  <w:style w:type="paragraph" w:styleId="Default" w:customStyle="1">
    <w:name w:val="Default"/>
    <w:rsid w:val="00C0459E"/>
    <w:pPr>
      <w:widowControl w:val="0"/>
      <w:autoSpaceDE w:val="0"/>
      <w:autoSpaceDN w:val="0"/>
      <w:adjustRightInd w:val="0"/>
    </w:pPr>
    <w:rPr>
      <w:rFonts w:ascii="Calibri" w:hAnsi="Calibri" w:eastAsia="Times New Roman" w:cs="Calibri"/>
      <w:color w:val="000000"/>
      <w:sz w:val="24"/>
      <w:szCs w:val="24"/>
    </w:rPr>
  </w:style>
  <w:style w:type="paragraph" w:styleId="p1" w:customStyle="1">
    <w:name w:val="p1"/>
    <w:basedOn w:val="Normal"/>
    <w:rsid w:val="00C0459E"/>
    <w:pPr>
      <w:spacing w:before="100" w:beforeAutospacing="1" w:after="100" w:afterAutospacing="1"/>
    </w:pPr>
    <w:rPr>
      <w:rFonts w:eastAsia="Times New Roman"/>
      <w:lang w:eastAsia="en-US"/>
    </w:rPr>
  </w:style>
  <w:style w:type="character" w:styleId="Strong">
    <w:name w:val="Strong"/>
    <w:basedOn w:val="DefaultParagraphFont"/>
    <w:uiPriority w:val="22"/>
    <w:qFormat/>
    <w:rsid w:val="00C0459E"/>
    <w:rPr>
      <w:b/>
      <w:bCs/>
    </w:rPr>
  </w:style>
  <w:style w:type="paragraph" w:styleId="p2" w:customStyle="1">
    <w:name w:val="p2"/>
    <w:basedOn w:val="Normal"/>
    <w:rsid w:val="00C0459E"/>
    <w:pPr>
      <w:spacing w:before="100" w:beforeAutospacing="1" w:after="100" w:afterAutospacing="1"/>
    </w:pPr>
    <w:rPr>
      <w:rFonts w:eastAsia="Times New Roman"/>
      <w:lang w:eastAsia="en-US"/>
    </w:rPr>
  </w:style>
  <w:style w:type="character" w:styleId="HeaderChar" w:customStyle="1">
    <w:name w:val="Header Char"/>
    <w:link w:val="Header"/>
    <w:uiPriority w:val="99"/>
    <w:rsid w:val="00645F51"/>
    <w:rPr>
      <w:sz w:val="24"/>
      <w:szCs w:val="24"/>
      <w:lang w:eastAsia="ko-KR"/>
    </w:rPr>
  </w:style>
  <w:style w:type="character" w:styleId="FooterChar" w:customStyle="1">
    <w:name w:val="Footer Char"/>
    <w:link w:val="Footer"/>
    <w:uiPriority w:val="99"/>
    <w:rsid w:val="00793395"/>
    <w:rPr>
      <w:rFonts w:ascii="Helvetica Neue Medium" w:hAnsi="Helvetica Neue Medium"/>
      <w:sz w:val="24"/>
      <w:szCs w:val="24"/>
      <w:lang w:eastAsia="ko-KR"/>
    </w:rPr>
  </w:style>
  <w:style w:type="character" w:styleId="Emphasis">
    <w:name w:val="Emphasis"/>
    <w:basedOn w:val="DefaultParagraphFont"/>
    <w:uiPriority w:val="20"/>
    <w:qFormat/>
    <w:rsid w:val="00725229"/>
    <w:rPr>
      <w:i/>
      <w:iCs/>
    </w:rPr>
  </w:style>
  <w:style w:type="paragraph" w:styleId="BalloonText">
    <w:name w:val="Balloon Text"/>
    <w:basedOn w:val="Normal"/>
    <w:link w:val="BalloonTextChar"/>
    <w:rsid w:val="00514FDF"/>
    <w:rPr>
      <w:rFonts w:ascii="Tahoma" w:hAnsi="Tahoma" w:cs="Tahoma"/>
      <w:sz w:val="16"/>
      <w:szCs w:val="16"/>
    </w:rPr>
  </w:style>
  <w:style w:type="character" w:styleId="BalloonTextChar" w:customStyle="1">
    <w:name w:val="Balloon Text Char"/>
    <w:basedOn w:val="DefaultParagraphFont"/>
    <w:link w:val="BalloonText"/>
    <w:rsid w:val="00514FDF"/>
    <w:rPr>
      <w:rFonts w:ascii="Tahoma" w:hAnsi="Tahoma" w:cs="Tahoma"/>
      <w:sz w:val="16"/>
      <w:szCs w:val="16"/>
      <w:lang w:eastAsia="ko-KR"/>
    </w:rPr>
  </w:style>
  <w:style w:type="character" w:styleId="Heading3Char" w:customStyle="1">
    <w:name w:val="Heading 3 Char"/>
    <w:basedOn w:val="DefaultParagraphFont"/>
    <w:link w:val="Heading3"/>
    <w:uiPriority w:val="9"/>
    <w:rsid w:val="00BB0819"/>
    <w:rPr>
      <w:rFonts w:eastAsia="Times New Roman"/>
      <w:b/>
      <w:bCs/>
      <w:sz w:val="27"/>
      <w:szCs w:val="27"/>
    </w:rPr>
  </w:style>
  <w:style w:type="paragraph" w:styleId="NormalWeb">
    <w:name w:val="Normal (Web)"/>
    <w:basedOn w:val="Normal"/>
    <w:uiPriority w:val="99"/>
    <w:unhideWhenUsed/>
    <w:rsid w:val="0043396A"/>
    <w:pPr>
      <w:spacing w:before="100" w:beforeAutospacing="1" w:after="100" w:afterAutospacing="1"/>
    </w:pPr>
    <w:rPr>
      <w:rFonts w:eastAsia="Times New Roman"/>
      <w:lang w:eastAsia="en-US"/>
    </w:rPr>
  </w:style>
  <w:style w:type="character" w:styleId="CommentReference">
    <w:name w:val="annotation reference"/>
    <w:basedOn w:val="DefaultParagraphFont"/>
    <w:semiHidden/>
    <w:unhideWhenUsed/>
    <w:rsid w:val="00BD2DE8"/>
    <w:rPr>
      <w:sz w:val="16"/>
      <w:szCs w:val="16"/>
    </w:rPr>
  </w:style>
  <w:style w:type="paragraph" w:styleId="CommentText">
    <w:name w:val="annotation text"/>
    <w:basedOn w:val="Normal"/>
    <w:link w:val="CommentTextChar"/>
    <w:semiHidden/>
    <w:unhideWhenUsed/>
    <w:rsid w:val="00BD2DE8"/>
    <w:rPr>
      <w:sz w:val="20"/>
      <w:szCs w:val="20"/>
    </w:rPr>
  </w:style>
  <w:style w:type="character" w:styleId="CommentTextChar" w:customStyle="1">
    <w:name w:val="Comment Text Char"/>
    <w:basedOn w:val="DefaultParagraphFont"/>
    <w:link w:val="CommentText"/>
    <w:semiHidden/>
    <w:rsid w:val="00BD2DE8"/>
    <w:rPr>
      <w:lang w:eastAsia="ko-KR"/>
    </w:rPr>
  </w:style>
  <w:style w:type="paragraph" w:styleId="CommentSubject">
    <w:name w:val="annotation subject"/>
    <w:basedOn w:val="CommentText"/>
    <w:next w:val="CommentText"/>
    <w:link w:val="CommentSubjectChar"/>
    <w:semiHidden/>
    <w:unhideWhenUsed/>
    <w:rsid w:val="00BD2DE8"/>
    <w:rPr>
      <w:b/>
      <w:bCs/>
    </w:rPr>
  </w:style>
  <w:style w:type="character" w:styleId="CommentSubjectChar" w:customStyle="1">
    <w:name w:val="Comment Subject Char"/>
    <w:basedOn w:val="CommentTextChar"/>
    <w:link w:val="CommentSubject"/>
    <w:semiHidden/>
    <w:rsid w:val="00BD2DE8"/>
    <w:rPr>
      <w:b/>
      <w:bCs/>
      <w:lang w:eastAsia="ko-KR"/>
    </w:rPr>
  </w:style>
  <w:style w:type="paragraph" w:styleId="PlainText">
    <w:name w:val="Plain Text"/>
    <w:basedOn w:val="Normal"/>
    <w:link w:val="PlainTextChar"/>
    <w:uiPriority w:val="99"/>
    <w:semiHidden/>
    <w:unhideWhenUsed/>
    <w:rsid w:val="0049581C"/>
    <w:rPr>
      <w:rFonts w:ascii="Calibri" w:hAnsi="Calibri" w:eastAsiaTheme="minorHAnsi" w:cstheme="minorBidi"/>
      <w:sz w:val="22"/>
      <w:szCs w:val="21"/>
      <w:lang w:eastAsia="en-US"/>
    </w:rPr>
  </w:style>
  <w:style w:type="character" w:styleId="PlainTextChar" w:customStyle="1">
    <w:name w:val="Plain Text Char"/>
    <w:basedOn w:val="DefaultParagraphFont"/>
    <w:link w:val="PlainText"/>
    <w:uiPriority w:val="99"/>
    <w:semiHidden/>
    <w:rsid w:val="0049581C"/>
    <w:rPr>
      <w:rFonts w:ascii="Calibri" w:hAnsi="Calibri" w:eastAsiaTheme="minorHAnsi" w:cstheme="minorBidi"/>
      <w:sz w:val="22"/>
      <w:szCs w:val="21"/>
    </w:rPr>
  </w:style>
  <w:style w:type="paragraph" w:styleId="Revision">
    <w:name w:val="Revision"/>
    <w:hidden/>
    <w:uiPriority w:val="99"/>
    <w:semiHidden/>
    <w:rsid w:val="00FF37F4"/>
    <w:rPr>
      <w:sz w:val="24"/>
      <w:szCs w:val="24"/>
      <w:lang w:eastAsia="ko-KR"/>
    </w:rPr>
  </w:style>
  <w:style w:type="character" w:styleId="UnresolvedMention">
    <w:name w:val="Unresolved Mention"/>
    <w:basedOn w:val="DefaultParagraphFont"/>
    <w:uiPriority w:val="99"/>
    <w:semiHidden/>
    <w:unhideWhenUsed/>
    <w:rsid w:val="00634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365383">
      <w:bodyDiv w:val="1"/>
      <w:marLeft w:val="0"/>
      <w:marRight w:val="0"/>
      <w:marTop w:val="0"/>
      <w:marBottom w:val="0"/>
      <w:divBdr>
        <w:top w:val="none" w:sz="0" w:space="0" w:color="auto"/>
        <w:left w:val="none" w:sz="0" w:space="0" w:color="auto"/>
        <w:bottom w:val="none" w:sz="0" w:space="0" w:color="auto"/>
        <w:right w:val="none" w:sz="0" w:space="0" w:color="auto"/>
      </w:divBdr>
      <w:divsChild>
        <w:div w:id="590117754">
          <w:marLeft w:val="0"/>
          <w:marRight w:val="0"/>
          <w:marTop w:val="0"/>
          <w:marBottom w:val="0"/>
          <w:divBdr>
            <w:top w:val="none" w:sz="0" w:space="0" w:color="auto"/>
            <w:left w:val="none" w:sz="0" w:space="0" w:color="auto"/>
            <w:bottom w:val="none" w:sz="0" w:space="0" w:color="auto"/>
            <w:right w:val="none" w:sz="0" w:space="0" w:color="auto"/>
          </w:divBdr>
          <w:divsChild>
            <w:div w:id="17910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10502">
      <w:bodyDiv w:val="1"/>
      <w:marLeft w:val="0"/>
      <w:marRight w:val="0"/>
      <w:marTop w:val="0"/>
      <w:marBottom w:val="0"/>
      <w:divBdr>
        <w:top w:val="none" w:sz="0" w:space="0" w:color="auto"/>
        <w:left w:val="none" w:sz="0" w:space="0" w:color="auto"/>
        <w:bottom w:val="none" w:sz="0" w:space="0" w:color="auto"/>
        <w:right w:val="none" w:sz="0" w:space="0" w:color="auto"/>
      </w:divBdr>
    </w:div>
    <w:div w:id="965890763">
      <w:bodyDiv w:val="1"/>
      <w:marLeft w:val="0"/>
      <w:marRight w:val="0"/>
      <w:marTop w:val="0"/>
      <w:marBottom w:val="0"/>
      <w:divBdr>
        <w:top w:val="none" w:sz="0" w:space="0" w:color="auto"/>
        <w:left w:val="none" w:sz="0" w:space="0" w:color="auto"/>
        <w:bottom w:val="none" w:sz="0" w:space="0" w:color="auto"/>
        <w:right w:val="none" w:sz="0" w:space="0" w:color="auto"/>
      </w:divBdr>
      <w:divsChild>
        <w:div w:id="1685280159">
          <w:marLeft w:val="300"/>
          <w:marRight w:val="0"/>
          <w:marTop w:val="0"/>
          <w:marBottom w:val="0"/>
          <w:divBdr>
            <w:top w:val="none" w:sz="0" w:space="0" w:color="auto"/>
            <w:left w:val="none" w:sz="0" w:space="0" w:color="auto"/>
            <w:bottom w:val="none" w:sz="0" w:space="0" w:color="auto"/>
            <w:right w:val="none" w:sz="0" w:space="0" w:color="auto"/>
          </w:divBdr>
        </w:div>
        <w:div w:id="1667443036">
          <w:marLeft w:val="300"/>
          <w:marRight w:val="0"/>
          <w:marTop w:val="0"/>
          <w:marBottom w:val="0"/>
          <w:divBdr>
            <w:top w:val="none" w:sz="0" w:space="0" w:color="auto"/>
            <w:left w:val="none" w:sz="0" w:space="0" w:color="auto"/>
            <w:bottom w:val="none" w:sz="0" w:space="0" w:color="auto"/>
            <w:right w:val="none" w:sz="0" w:space="0" w:color="auto"/>
          </w:divBdr>
        </w:div>
      </w:divsChild>
    </w:div>
    <w:div w:id="1094788823">
      <w:bodyDiv w:val="1"/>
      <w:marLeft w:val="0"/>
      <w:marRight w:val="0"/>
      <w:marTop w:val="0"/>
      <w:marBottom w:val="0"/>
      <w:divBdr>
        <w:top w:val="none" w:sz="0" w:space="0" w:color="auto"/>
        <w:left w:val="none" w:sz="0" w:space="0" w:color="auto"/>
        <w:bottom w:val="none" w:sz="0" w:space="0" w:color="auto"/>
        <w:right w:val="none" w:sz="0" w:space="0" w:color="auto"/>
      </w:divBdr>
      <w:divsChild>
        <w:div w:id="2051567024">
          <w:marLeft w:val="300"/>
          <w:marRight w:val="0"/>
          <w:marTop w:val="0"/>
          <w:marBottom w:val="0"/>
          <w:divBdr>
            <w:top w:val="none" w:sz="0" w:space="0" w:color="auto"/>
            <w:left w:val="none" w:sz="0" w:space="0" w:color="auto"/>
            <w:bottom w:val="none" w:sz="0" w:space="0" w:color="auto"/>
            <w:right w:val="none" w:sz="0" w:space="0" w:color="auto"/>
          </w:divBdr>
        </w:div>
        <w:div w:id="810905226">
          <w:marLeft w:val="300"/>
          <w:marRight w:val="0"/>
          <w:marTop w:val="0"/>
          <w:marBottom w:val="0"/>
          <w:divBdr>
            <w:top w:val="none" w:sz="0" w:space="0" w:color="auto"/>
            <w:left w:val="none" w:sz="0" w:space="0" w:color="auto"/>
            <w:bottom w:val="none" w:sz="0" w:space="0" w:color="auto"/>
            <w:right w:val="none" w:sz="0" w:space="0" w:color="auto"/>
          </w:divBdr>
        </w:div>
      </w:divsChild>
    </w:div>
    <w:div w:id="1096247105">
      <w:bodyDiv w:val="1"/>
      <w:marLeft w:val="0"/>
      <w:marRight w:val="0"/>
      <w:marTop w:val="0"/>
      <w:marBottom w:val="0"/>
      <w:divBdr>
        <w:top w:val="none" w:sz="0" w:space="0" w:color="auto"/>
        <w:left w:val="none" w:sz="0" w:space="0" w:color="auto"/>
        <w:bottom w:val="none" w:sz="0" w:space="0" w:color="auto"/>
        <w:right w:val="none" w:sz="0" w:space="0" w:color="auto"/>
      </w:divBdr>
    </w:div>
    <w:div w:id="1243025137">
      <w:bodyDiv w:val="1"/>
      <w:marLeft w:val="0"/>
      <w:marRight w:val="0"/>
      <w:marTop w:val="0"/>
      <w:marBottom w:val="0"/>
      <w:divBdr>
        <w:top w:val="none" w:sz="0" w:space="0" w:color="auto"/>
        <w:left w:val="none" w:sz="0" w:space="0" w:color="auto"/>
        <w:bottom w:val="none" w:sz="0" w:space="0" w:color="auto"/>
        <w:right w:val="none" w:sz="0" w:space="0" w:color="auto"/>
      </w:divBdr>
    </w:div>
    <w:div w:id="1577283493">
      <w:bodyDiv w:val="1"/>
      <w:marLeft w:val="0"/>
      <w:marRight w:val="0"/>
      <w:marTop w:val="0"/>
      <w:marBottom w:val="0"/>
      <w:divBdr>
        <w:top w:val="none" w:sz="0" w:space="0" w:color="auto"/>
        <w:left w:val="none" w:sz="0" w:space="0" w:color="auto"/>
        <w:bottom w:val="none" w:sz="0" w:space="0" w:color="auto"/>
        <w:right w:val="none" w:sz="0" w:space="0" w:color="auto"/>
      </w:divBdr>
    </w:div>
    <w:div w:id="1804807008">
      <w:bodyDiv w:val="1"/>
      <w:marLeft w:val="0"/>
      <w:marRight w:val="0"/>
      <w:marTop w:val="0"/>
      <w:marBottom w:val="0"/>
      <w:divBdr>
        <w:top w:val="none" w:sz="0" w:space="0" w:color="auto"/>
        <w:left w:val="none" w:sz="0" w:space="0" w:color="auto"/>
        <w:bottom w:val="none" w:sz="0" w:space="0" w:color="auto"/>
        <w:right w:val="none" w:sz="0" w:space="0" w:color="auto"/>
      </w:divBdr>
    </w:div>
    <w:div w:id="2077969103">
      <w:bodyDiv w:val="1"/>
      <w:marLeft w:val="0"/>
      <w:marRight w:val="0"/>
      <w:marTop w:val="0"/>
      <w:marBottom w:val="0"/>
      <w:divBdr>
        <w:top w:val="none" w:sz="0" w:space="0" w:color="auto"/>
        <w:left w:val="none" w:sz="0" w:space="0" w:color="auto"/>
        <w:bottom w:val="none" w:sz="0" w:space="0" w:color="auto"/>
        <w:right w:val="none" w:sz="0" w:space="0" w:color="auto"/>
      </w:divBdr>
    </w:div>
    <w:div w:id="2094163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www.herculespoweroutlet.ca" TargetMode="External" Id="R96b3f11a6b2149aa" /></Relationships>
</file>

<file path=word/_rels/head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onM\Local%20Settings\Temporary%20Internet%20Files\Content.Outlook\2Q0KW67L\Hercules%20Stationery%20Template.dot" TargetMode="Externa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 xmlns="c264ae56-a897-4361-885b-97743af9c254">
      <Url xsi:nil="true"/>
      <Description xsi:nil="true"/>
    </Imag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45AC25283A994E9B9CD0CA37C10B9A" ma:contentTypeVersion="14" ma:contentTypeDescription="Create a new document." ma:contentTypeScope="" ma:versionID="15793624f4cbd1d980694a978c464e5c">
  <xsd:schema xmlns:xsd="http://www.w3.org/2001/XMLSchema" xmlns:xs="http://www.w3.org/2001/XMLSchema" xmlns:p="http://schemas.microsoft.com/office/2006/metadata/properties" xmlns:ns2="c264ae56-a897-4361-885b-97743af9c254" xmlns:ns3="c160248b-ffd1-471c-90bd-69b0cdb85087" targetNamespace="http://schemas.microsoft.com/office/2006/metadata/properties" ma:root="true" ma:fieldsID="cfa71d0a066599514c0c4152c2f0bde7" ns2:_="" ns3:_="">
    <xsd:import namespace="c264ae56-a897-4361-885b-97743af9c254"/>
    <xsd:import namespace="c160248b-ffd1-471c-90bd-69b0cdb850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ae56-a897-4361-885b-97743af9c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60248b-ffd1-471c-90bd-69b0cdb850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C136C-CFAE-4B1C-8D11-DA383DA54A5E}">
  <ds:schemaRefs>
    <ds:schemaRef ds:uri="http://schemas.microsoft.com/sharepoint/v3/contenttype/forms"/>
  </ds:schemaRefs>
</ds:datastoreItem>
</file>

<file path=customXml/itemProps2.xml><?xml version="1.0" encoding="utf-8"?>
<ds:datastoreItem xmlns:ds="http://schemas.openxmlformats.org/officeDocument/2006/customXml" ds:itemID="{B71BF9A9-04E8-464A-A09A-9C418361B6AA}">
  <ds:schemaRef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be623f4-c327-4459-8d41-e037741ab41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8C3F9B5-E01E-492F-AED7-39292A02F626}">
  <ds:schemaRefs>
    <ds:schemaRef ds:uri="http://schemas.openxmlformats.org/officeDocument/2006/bibliography"/>
  </ds:schemaRefs>
</ds:datastoreItem>
</file>

<file path=customXml/itemProps4.xml><?xml version="1.0" encoding="utf-8"?>
<ds:datastoreItem xmlns:ds="http://schemas.openxmlformats.org/officeDocument/2006/customXml" ds:itemID="{0190EE55-C2B0-478F-9606-EF6F67CBEF6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Hercules Stationery Template</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Mitchell, Suzanne</dc:creator>
  <keywords/>
  <dc:description/>
  <lastModifiedBy>Camilla Jesko - Findlay</lastModifiedBy>
  <revision>3</revision>
  <lastPrinted>2019-09-04T16:26:00.0000000Z</lastPrinted>
  <dcterms:created xsi:type="dcterms:W3CDTF">2022-02-17T21:01:00.0000000Z</dcterms:created>
  <dcterms:modified xsi:type="dcterms:W3CDTF">2022-03-01T13:45:56.0768677Z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0x010100C845AC25283A994E9B9CD0CA37C10B9A</vt:lpwstr>
  </property>
</Properties>
</file>